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63" w:rsidRDefault="00B2092F" w:rsidP="007C13F4">
      <w:pPr>
        <w:spacing w:after="0" w:line="240" w:lineRule="auto"/>
        <w:ind w:firstLine="357"/>
        <w:jc w:val="right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  </w:t>
      </w:r>
    </w:p>
    <w:p w:rsidR="00736363" w:rsidRDefault="00736363" w:rsidP="00782106">
      <w:pPr>
        <w:spacing w:after="0" w:line="240" w:lineRule="auto"/>
        <w:ind w:firstLine="0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736363" w:rsidRPr="00736363" w:rsidRDefault="00736363" w:rsidP="00736363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736363">
        <w:rPr>
          <w:rFonts w:ascii="Times New Roman" w:hAnsi="Times New Roman"/>
          <w:bCs/>
          <w:sz w:val="26"/>
          <w:szCs w:val="26"/>
          <w:lang w:val="ru-RU"/>
        </w:rPr>
        <w:t xml:space="preserve">                                    </w:t>
      </w:r>
    </w:p>
    <w:p w:rsidR="00736363" w:rsidRPr="00736363" w:rsidRDefault="00736363" w:rsidP="00736363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736363" w:rsidRPr="00736363" w:rsidRDefault="00736363" w:rsidP="00736363">
      <w:pPr>
        <w:spacing w:after="0" w:line="240" w:lineRule="auto"/>
        <w:ind w:firstLine="357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736363" w:rsidRPr="00736363" w:rsidRDefault="00736363" w:rsidP="00736363">
      <w:pPr>
        <w:spacing w:after="0" w:line="240" w:lineRule="auto"/>
        <w:ind w:firstLine="357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736363" w:rsidRDefault="00736363" w:rsidP="00736363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BB79F5" w:rsidRDefault="00BB79F5" w:rsidP="007C13F4">
      <w:pPr>
        <w:spacing w:after="0" w:line="240" w:lineRule="auto"/>
        <w:ind w:firstLine="357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BB79F5" w:rsidRDefault="00BB79F5" w:rsidP="007C13F4">
      <w:pPr>
        <w:spacing w:after="0" w:line="240" w:lineRule="auto"/>
        <w:ind w:firstLine="357"/>
        <w:jc w:val="right"/>
        <w:rPr>
          <w:rFonts w:ascii="Times New Roman" w:hAnsi="Times New Roman"/>
          <w:bCs/>
          <w:sz w:val="26"/>
          <w:szCs w:val="26"/>
          <w:lang w:val="ru-RU"/>
        </w:rPr>
      </w:pPr>
    </w:p>
    <w:p w:rsidR="006A6264" w:rsidRPr="000A6AA5" w:rsidRDefault="00B2092F" w:rsidP="00BB79F5">
      <w:pPr>
        <w:spacing w:after="0" w:line="240" w:lineRule="auto"/>
        <w:ind w:firstLine="357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6A6264" w:rsidRPr="000A6AA5">
        <w:rPr>
          <w:rFonts w:ascii="Times New Roman" w:hAnsi="Times New Roman"/>
          <w:szCs w:val="24"/>
          <w:lang w:val="ru-RU"/>
        </w:rPr>
        <w:t>Утвержден</w:t>
      </w:r>
    </w:p>
    <w:p w:rsidR="006A6264" w:rsidRPr="00262233" w:rsidRDefault="006A6264" w:rsidP="006A626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62233">
        <w:rPr>
          <w:rFonts w:ascii="Times New Roman" w:hAnsi="Times New Roman" w:cs="Times New Roman"/>
          <w:szCs w:val="24"/>
        </w:rPr>
        <w:t>Решением Думы</w:t>
      </w:r>
      <w:r>
        <w:rPr>
          <w:rFonts w:ascii="Times New Roman" w:hAnsi="Times New Roman" w:cs="Times New Roman"/>
          <w:szCs w:val="24"/>
        </w:rPr>
        <w:t xml:space="preserve"> МО</w:t>
      </w:r>
    </w:p>
    <w:p w:rsidR="006A6264" w:rsidRPr="00262233" w:rsidRDefault="006A6264" w:rsidP="006A6264">
      <w:pPr>
        <w:pStyle w:val="ConsPlusNormal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Байкаловский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муниципальный район</w:t>
      </w:r>
    </w:p>
    <w:p w:rsidR="006A6264" w:rsidRPr="00262233" w:rsidRDefault="003D409D" w:rsidP="006A6264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25 сентября</w:t>
      </w:r>
      <w:r w:rsidR="006A6264">
        <w:rPr>
          <w:rFonts w:ascii="Times New Roman" w:hAnsi="Times New Roman" w:cs="Times New Roman"/>
          <w:szCs w:val="24"/>
        </w:rPr>
        <w:t xml:space="preserve"> 2017 г. №</w:t>
      </w:r>
      <w:r>
        <w:rPr>
          <w:rFonts w:ascii="Times New Roman" w:hAnsi="Times New Roman" w:cs="Times New Roman"/>
          <w:szCs w:val="24"/>
        </w:rPr>
        <w:t xml:space="preserve"> 84</w:t>
      </w:r>
    </w:p>
    <w:p w:rsidR="006A6264" w:rsidRPr="00262233" w:rsidRDefault="006A6264" w:rsidP="006A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264" w:rsidRDefault="005332AA" w:rsidP="006A6264">
      <w:pPr>
        <w:spacing w:after="0" w:line="240" w:lineRule="auto"/>
        <w:ind w:firstLine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  <w:lang w:val="ru-RU" w:eastAsia="ru-RU" w:bidi="ar-SA"/>
        </w:rPr>
      </w:pPr>
      <w:hyperlink r:id="rId7" w:history="1">
        <w:r w:rsidR="006A6264" w:rsidRPr="006A6264">
          <w:rPr>
            <w:rFonts w:ascii="Times New Roman" w:eastAsia="Arial Unicode MS" w:hAnsi="Times New Roman"/>
            <w:b/>
            <w:color w:val="000000" w:themeColor="text1"/>
            <w:sz w:val="28"/>
            <w:szCs w:val="28"/>
            <w:lang w:val="ru-RU" w:eastAsia="ru-RU" w:bidi="ar-SA"/>
          </w:rPr>
          <w:t>Порядок</w:t>
        </w:r>
      </w:hyperlink>
    </w:p>
    <w:p w:rsidR="00AB3D73" w:rsidRDefault="006A6264" w:rsidP="006A6264">
      <w:pPr>
        <w:spacing w:after="0" w:line="240" w:lineRule="auto"/>
        <w:ind w:firstLine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6A6264">
        <w:rPr>
          <w:rFonts w:ascii="Times New Roman" w:eastAsia="Arial Unicode MS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</w:t>
      </w:r>
      <w:proofErr w:type="spellStart"/>
      <w:r w:rsidRPr="006A6264">
        <w:rPr>
          <w:rFonts w:ascii="Times New Roman" w:eastAsia="Arial Unicode MS" w:hAnsi="Times New Roman"/>
          <w:b/>
          <w:color w:val="000000" w:themeColor="text1"/>
          <w:sz w:val="28"/>
          <w:szCs w:val="28"/>
          <w:lang w:val="ru-RU" w:eastAsia="ru-RU" w:bidi="ar-SA"/>
        </w:rPr>
        <w:t>Байкаловский</w:t>
      </w:r>
      <w:proofErr w:type="spellEnd"/>
      <w:r w:rsidRPr="006A6264">
        <w:rPr>
          <w:rFonts w:ascii="Times New Roman" w:eastAsia="Arial Unicode MS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муниципальный район и членов их семей на официальн</w:t>
      </w:r>
      <w:r w:rsidR="00EA54ED">
        <w:rPr>
          <w:rFonts w:ascii="Times New Roman" w:eastAsia="Arial Unicode MS" w:hAnsi="Times New Roman"/>
          <w:b/>
          <w:color w:val="000000" w:themeColor="text1"/>
          <w:sz w:val="28"/>
          <w:szCs w:val="28"/>
          <w:lang w:val="ru-RU" w:eastAsia="ru-RU" w:bidi="ar-SA"/>
        </w:rPr>
        <w:t>ых сайтах</w:t>
      </w:r>
      <w:r w:rsidRPr="006A6264">
        <w:rPr>
          <w:rFonts w:ascii="Times New Roman" w:eastAsia="Arial Unicode MS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орган</w:t>
      </w:r>
      <w:r w:rsidR="00EA54ED">
        <w:rPr>
          <w:rFonts w:ascii="Times New Roman" w:eastAsia="Arial Unicode MS" w:hAnsi="Times New Roman"/>
          <w:b/>
          <w:color w:val="000000" w:themeColor="text1"/>
          <w:sz w:val="28"/>
          <w:szCs w:val="28"/>
          <w:lang w:val="ru-RU" w:eastAsia="ru-RU" w:bidi="ar-SA"/>
        </w:rPr>
        <w:t>ов</w:t>
      </w:r>
      <w:r w:rsidRPr="006A6264">
        <w:rPr>
          <w:rFonts w:ascii="Times New Roman" w:eastAsia="Arial Unicode MS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местного самоуправления и предоставления этих сведений общероссийским средствам массовой информации для опубликования</w:t>
      </w:r>
    </w:p>
    <w:p w:rsidR="007C13F4" w:rsidRDefault="007C13F4" w:rsidP="007C13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/>
          <w:i/>
          <w:color w:val="FF0000"/>
          <w:lang w:val="ru-RU" w:eastAsia="ru-RU" w:bidi="ar-SA"/>
        </w:rPr>
      </w:pPr>
    </w:p>
    <w:p w:rsidR="007C13F4" w:rsidRPr="005332AA" w:rsidRDefault="007C13F4" w:rsidP="007C13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/>
          <w:i/>
          <w:lang w:val="ru-RU" w:eastAsia="ru-RU" w:bidi="ar-SA"/>
        </w:rPr>
      </w:pPr>
      <w:proofErr w:type="gramStart"/>
      <w:r w:rsidRPr="005332AA">
        <w:rPr>
          <w:rFonts w:ascii="Times New Roman" w:eastAsia="Arial Unicode MS" w:hAnsi="Times New Roman"/>
          <w:i/>
          <w:lang w:val="ru-RU" w:eastAsia="ru-RU" w:bidi="ar-SA"/>
        </w:rPr>
        <w:t xml:space="preserve">(в редакции Решения Думы МО </w:t>
      </w:r>
      <w:proofErr w:type="spellStart"/>
      <w:r w:rsidRPr="005332AA">
        <w:rPr>
          <w:rFonts w:ascii="Times New Roman" w:eastAsia="Arial Unicode MS" w:hAnsi="Times New Roman"/>
          <w:i/>
          <w:lang w:val="ru-RU" w:eastAsia="ru-RU" w:bidi="ar-SA"/>
        </w:rPr>
        <w:t>Байкаловский</w:t>
      </w:r>
      <w:proofErr w:type="spellEnd"/>
      <w:r w:rsidRPr="005332AA">
        <w:rPr>
          <w:rFonts w:ascii="Times New Roman" w:eastAsia="Arial Unicode MS" w:hAnsi="Times New Roman"/>
          <w:i/>
          <w:lang w:val="ru-RU" w:eastAsia="ru-RU" w:bidi="ar-SA"/>
        </w:rPr>
        <w:t xml:space="preserve"> муниципальный район</w:t>
      </w:r>
      <w:proofErr w:type="gramEnd"/>
    </w:p>
    <w:p w:rsidR="007C13F4" w:rsidRPr="005332AA" w:rsidRDefault="007C13F4" w:rsidP="007C13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/>
          <w:i/>
          <w:lang w:val="ru-RU" w:eastAsia="ru-RU" w:bidi="ar-SA"/>
        </w:rPr>
      </w:pPr>
      <w:r w:rsidRPr="005332AA">
        <w:rPr>
          <w:rFonts w:ascii="Times New Roman" w:eastAsia="Arial Unicode MS" w:hAnsi="Times New Roman"/>
          <w:i/>
          <w:lang w:val="ru-RU" w:eastAsia="ru-RU" w:bidi="ar-SA"/>
        </w:rPr>
        <w:t xml:space="preserve">от </w:t>
      </w:r>
      <w:r w:rsidR="00BB79F5" w:rsidRPr="005332AA">
        <w:rPr>
          <w:rFonts w:ascii="Times New Roman" w:eastAsia="Arial Unicode MS" w:hAnsi="Times New Roman"/>
          <w:i/>
          <w:lang w:val="ru-RU" w:eastAsia="ru-RU" w:bidi="ar-SA"/>
        </w:rPr>
        <w:t>25.</w:t>
      </w:r>
      <w:r w:rsidRPr="005332AA">
        <w:rPr>
          <w:rFonts w:ascii="Times New Roman" w:eastAsia="Arial Unicode MS" w:hAnsi="Times New Roman"/>
          <w:i/>
          <w:lang w:val="ru-RU" w:eastAsia="ru-RU" w:bidi="ar-SA"/>
        </w:rPr>
        <w:t xml:space="preserve">12.2020г. № </w:t>
      </w:r>
      <w:r w:rsidR="00BB79F5" w:rsidRPr="005332AA">
        <w:rPr>
          <w:rFonts w:ascii="Times New Roman" w:eastAsia="Arial Unicode MS" w:hAnsi="Times New Roman"/>
          <w:i/>
          <w:lang w:val="ru-RU" w:eastAsia="ru-RU" w:bidi="ar-SA"/>
        </w:rPr>
        <w:t>289</w:t>
      </w:r>
      <w:r w:rsidRPr="005332AA">
        <w:rPr>
          <w:rFonts w:ascii="Times New Roman" w:eastAsia="Arial Unicode MS" w:hAnsi="Times New Roman"/>
          <w:i/>
          <w:lang w:val="ru-RU" w:eastAsia="ru-RU" w:bidi="ar-SA"/>
        </w:rPr>
        <w:t>).</w:t>
      </w:r>
      <w:bookmarkStart w:id="0" w:name="_GoBack"/>
      <w:bookmarkEnd w:id="0"/>
    </w:p>
    <w:p w:rsidR="006A6264" w:rsidRPr="005332AA" w:rsidRDefault="006A6264" w:rsidP="006A6264">
      <w:pPr>
        <w:spacing w:after="0" w:line="240" w:lineRule="auto"/>
        <w:ind w:firstLine="0"/>
        <w:jc w:val="center"/>
        <w:rPr>
          <w:rFonts w:ascii="Times New Roman" w:eastAsia="Arial Unicode MS" w:hAnsi="Times New Roman"/>
          <w:b/>
          <w:sz w:val="28"/>
          <w:szCs w:val="28"/>
          <w:lang w:val="ru-RU" w:eastAsia="ru-RU" w:bidi="ar-SA"/>
        </w:rPr>
      </w:pP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1. </w:t>
      </w:r>
      <w:proofErr w:type="gram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Настоящий Порядок определяет процедуру размещения органами местного самоуправления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</w:t>
      </w:r>
      <w:proofErr w:type="spell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Байкаловский</w:t>
      </w:r>
      <w:proofErr w:type="spellEnd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муниципальный район (далее - должностные лица), их супруг (супругов) и несовершеннолетних детей в информационно-телекоммуникационной сети Интернет на официальных сайтах (далее - официальные сайты) органов местного самоуправления и предоставления этих сведений общероссийским средствам массовой информации для опубликования</w:t>
      </w:r>
      <w:proofErr w:type="gramEnd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bookmarkStart w:id="1" w:name="Par2"/>
      <w:bookmarkEnd w:id="1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2. На официальных сайтах органов местного самоуправления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lastRenderedPageBreak/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3) декларированный годовой доход должностного лица, его супруги (супруга) и несовершеннолетних детей;</w:t>
      </w:r>
    </w:p>
    <w:p w:rsidR="006A6264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proofErr w:type="gram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D2708D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иного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объекта недвижимости, транспортного средства, ценных бумаг, </w:t>
      </w:r>
      <w:r w:rsidR="007C13F4" w:rsidRPr="00306FCC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акций, </w:t>
      </w:r>
      <w:r w:rsidRPr="00306FCC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долей участия, паев в уставных (складочных) капиталах организаций, </w:t>
      </w:r>
      <w:r w:rsidR="007C13F4" w:rsidRPr="00306F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цифровых финансовых активов, цифровой валюты</w:t>
      </w:r>
      <w:r w:rsidR="007C13F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в течение календарного года, предшествующего году представления сведений </w:t>
      </w:r>
      <w:r w:rsidR="00B2008A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(отчетный период), если общая сумма таких сделок превышает общий</w:t>
      </w:r>
      <w:r w:rsidR="00B2008A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доход должностного лица и его</w:t>
      </w:r>
      <w:proofErr w:type="gramEnd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супруги (супруга) за три последних года, предшествующих отчетному периоду.</w:t>
      </w:r>
    </w:p>
    <w:p w:rsidR="007C13F4" w:rsidRPr="007C13F4" w:rsidRDefault="007C13F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i/>
          <w:color w:val="FF0000"/>
          <w:sz w:val="28"/>
          <w:szCs w:val="28"/>
          <w:lang w:val="ru-RU" w:eastAsia="ru-RU" w:bidi="ar-SA"/>
        </w:rPr>
      </w:pPr>
      <w:r w:rsidRPr="007C13F4">
        <w:rPr>
          <w:rFonts w:ascii="Times New Roman" w:eastAsia="Arial Unicode MS" w:hAnsi="Times New Roman"/>
          <w:i/>
          <w:color w:val="FF0000"/>
          <w:sz w:val="28"/>
          <w:szCs w:val="28"/>
          <w:lang w:val="ru-RU" w:eastAsia="ru-RU" w:bidi="ar-SA"/>
        </w:rPr>
        <w:t xml:space="preserve">Подпункт в редакции Решения Думы МО </w:t>
      </w:r>
      <w:proofErr w:type="spellStart"/>
      <w:r w:rsidRPr="007C13F4">
        <w:rPr>
          <w:rFonts w:ascii="Times New Roman" w:eastAsia="Arial Unicode MS" w:hAnsi="Times New Roman"/>
          <w:i/>
          <w:color w:val="FF0000"/>
          <w:sz w:val="28"/>
          <w:szCs w:val="28"/>
          <w:lang w:val="ru-RU" w:eastAsia="ru-RU" w:bidi="ar-SA"/>
        </w:rPr>
        <w:t>Байкаловский</w:t>
      </w:r>
      <w:proofErr w:type="spellEnd"/>
      <w:r w:rsidRPr="007C13F4">
        <w:rPr>
          <w:rFonts w:ascii="Times New Roman" w:eastAsia="Arial Unicode MS" w:hAnsi="Times New Roman"/>
          <w:i/>
          <w:color w:val="FF0000"/>
          <w:sz w:val="28"/>
          <w:szCs w:val="28"/>
          <w:lang w:val="ru-RU" w:eastAsia="ru-RU" w:bidi="ar-SA"/>
        </w:rPr>
        <w:t xml:space="preserve"> муниципальный район от </w:t>
      </w:r>
      <w:r w:rsidR="00306FCC">
        <w:rPr>
          <w:rFonts w:ascii="Times New Roman" w:eastAsia="Arial Unicode MS" w:hAnsi="Times New Roman"/>
          <w:i/>
          <w:color w:val="FF0000"/>
          <w:sz w:val="28"/>
          <w:szCs w:val="28"/>
          <w:lang w:val="ru-RU" w:eastAsia="ru-RU" w:bidi="ar-SA"/>
        </w:rPr>
        <w:t>25.</w:t>
      </w:r>
      <w:r w:rsidRPr="007C13F4">
        <w:rPr>
          <w:rFonts w:ascii="Times New Roman" w:eastAsia="Arial Unicode MS" w:hAnsi="Times New Roman"/>
          <w:i/>
          <w:color w:val="FF0000"/>
          <w:sz w:val="28"/>
          <w:szCs w:val="28"/>
          <w:lang w:val="ru-RU" w:eastAsia="ru-RU" w:bidi="ar-SA"/>
        </w:rPr>
        <w:t xml:space="preserve"> 12.2020г. № </w:t>
      </w:r>
      <w:r w:rsidR="00306FCC">
        <w:rPr>
          <w:rFonts w:ascii="Times New Roman" w:eastAsia="Arial Unicode MS" w:hAnsi="Times New Roman"/>
          <w:i/>
          <w:color w:val="FF0000"/>
          <w:sz w:val="28"/>
          <w:szCs w:val="28"/>
          <w:lang w:val="ru-RU" w:eastAsia="ru-RU" w:bidi="ar-SA"/>
        </w:rPr>
        <w:t>289</w:t>
      </w:r>
      <w:r w:rsidRPr="007C13F4">
        <w:rPr>
          <w:rFonts w:ascii="Times New Roman" w:eastAsia="Arial Unicode MS" w:hAnsi="Times New Roman"/>
          <w:i/>
          <w:color w:val="FF0000"/>
          <w:sz w:val="28"/>
          <w:szCs w:val="28"/>
          <w:lang w:val="ru-RU" w:eastAsia="ru-RU" w:bidi="ar-SA"/>
        </w:rPr>
        <w:t>.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3. В размещаемых на официальных сайтах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proofErr w:type="gram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1) иные сведения (кроме указанных в </w:t>
      </w:r>
      <w:hyperlink w:anchor="Par2" w:history="1">
        <w:r w:rsidRPr="00B81090">
          <w:rPr>
            <w:rFonts w:ascii="Times New Roman" w:eastAsia="Arial Unicode MS" w:hAnsi="Times New Roman"/>
            <w:sz w:val="28"/>
            <w:szCs w:val="28"/>
            <w:lang w:val="ru-RU" w:eastAsia="ru-RU" w:bidi="ar-SA"/>
          </w:rPr>
          <w:t>пункте 2</w:t>
        </w:r>
      </w:hyperlink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</w:t>
      </w:r>
      <w:r w:rsidR="00B2008A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имущественного характера;</w:t>
      </w:r>
      <w:proofErr w:type="gramEnd"/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2) персональные данные супруги (супруга), детей и иных членов семьи должностного лица;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5) информацию, отнесенную к государственной тайне или являющуюся конфиденциальной.</w:t>
      </w:r>
    </w:p>
    <w:p w:rsidR="00024B57" w:rsidRPr="00B81090" w:rsidRDefault="00024B57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4. </w:t>
      </w:r>
      <w:r w:rsidR="00F35B10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Глава муниципального образования </w:t>
      </w:r>
      <w:proofErr w:type="spellStart"/>
      <w:r w:rsidR="00F35B10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Байкаловский</w:t>
      </w:r>
      <w:proofErr w:type="spellEnd"/>
      <w:r w:rsidR="00F35B10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муниципальный район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обязан направлять копии  справок, представленных Губернатору Свердловской области</w:t>
      </w:r>
      <w:r w:rsidR="00F35B10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Организационному отделу Администрации МО </w:t>
      </w:r>
      <w:proofErr w:type="spellStart"/>
      <w:r w:rsidR="00F35B10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Байкаловский</w:t>
      </w:r>
      <w:proofErr w:type="spellEnd"/>
      <w:r w:rsidR="00F35B10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муниципальный район в целях публикации сведений на официальном сайте соответствующего органа местного самоуправления.</w:t>
      </w:r>
    </w:p>
    <w:p w:rsidR="00F35B10" w:rsidRPr="00B81090" w:rsidRDefault="00F35B10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proofErr w:type="gram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Лицо, замещающее муниципальную должность в Думе муниципального образования </w:t>
      </w:r>
      <w:proofErr w:type="spell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Байкаловский</w:t>
      </w:r>
      <w:proofErr w:type="spellEnd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муниципальный район</w:t>
      </w:r>
      <w:r w:rsidR="00A33AE1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обязано</w:t>
      </w:r>
      <w:proofErr w:type="gramEnd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направлять копии  справок, представленных Губернатору Свердловской области</w:t>
      </w:r>
      <w:r w:rsidR="00FD362B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Организационному отделу Думы муниципального образования </w:t>
      </w:r>
      <w:proofErr w:type="spell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Байкаловский</w:t>
      </w:r>
      <w:proofErr w:type="spellEnd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lastRenderedPageBreak/>
        <w:t>муниципальный район</w:t>
      </w:r>
      <w:r w:rsidR="00A33AE1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в целях публикации сведений на официальном сайте соответствующего органа местного самоуправления.</w:t>
      </w:r>
    </w:p>
    <w:p w:rsidR="006A6264" w:rsidRPr="00B81090" w:rsidRDefault="00F35B10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5</w:t>
      </w:r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. Размещение сведений о доходах, расходах, об имуществе и обязательствах имущественного характера: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bookmarkStart w:id="2" w:name="Par16"/>
      <w:bookmarkEnd w:id="2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1) представленных Главой муниципального образования </w:t>
      </w:r>
      <w:proofErr w:type="spell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Байкаловский</w:t>
      </w:r>
      <w:proofErr w:type="spellEnd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муниципальный район обеспечивается Организационным отделом Администрации МО </w:t>
      </w:r>
      <w:proofErr w:type="spell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Байкаловский</w:t>
      </w:r>
      <w:proofErr w:type="spellEnd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муниципальный район на официальном сайте Администрации муниципального образования </w:t>
      </w:r>
      <w:proofErr w:type="spell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Байкаловский</w:t>
      </w:r>
      <w:proofErr w:type="spellEnd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муниципальный район в течение четырнадцати рабочих дней со дня истечения срока, установленного для их подачи;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proofErr w:type="gram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2) представленных лицами, замещающими муниципальные должности </w:t>
      </w:r>
      <w:r w:rsidR="00EF408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в Думе муниципального образования </w:t>
      </w:r>
      <w:proofErr w:type="spellStart"/>
      <w:r w:rsidR="00EF408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Байкаловский</w:t>
      </w:r>
      <w:proofErr w:type="spellEnd"/>
      <w:r w:rsidR="00EF408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муниципальный район</w:t>
      </w:r>
      <w:r w:rsidR="002D19D6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обеспечивается Организационным отделом Думы муниципального образования </w:t>
      </w:r>
      <w:proofErr w:type="spell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Байкаловский</w:t>
      </w:r>
      <w:proofErr w:type="spellEnd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муниципальный район на официальном сайте Думы муниципального образования </w:t>
      </w:r>
      <w:proofErr w:type="spellStart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Байкаловский</w:t>
      </w:r>
      <w:proofErr w:type="spellEnd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муниципальный район в течение четырнадцати рабочих дней со дня истечения срок</w:t>
      </w:r>
      <w:r w:rsidR="00EF408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а, установленного для их подачи.</w:t>
      </w:r>
      <w:proofErr w:type="gramEnd"/>
    </w:p>
    <w:p w:rsidR="006A6264" w:rsidRPr="00B81090" w:rsidRDefault="00F35B10" w:rsidP="00EF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bookmarkStart w:id="3" w:name="Par20"/>
      <w:bookmarkEnd w:id="3"/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6</w:t>
      </w:r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. </w:t>
      </w:r>
      <w:proofErr w:type="gramStart"/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="006A6264" w:rsidRPr="00B81090">
          <w:rPr>
            <w:rFonts w:ascii="Times New Roman" w:eastAsia="Arial Unicode MS" w:hAnsi="Times New Roman"/>
            <w:sz w:val="28"/>
            <w:szCs w:val="28"/>
            <w:lang w:val="ru-RU" w:eastAsia="ru-RU" w:bidi="ar-SA"/>
          </w:rPr>
          <w:t>пункте 2</w:t>
        </w:r>
      </w:hyperlink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FD362B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сайте</w:t>
      </w:r>
      <w:proofErr w:type="gramEnd"/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соответствующего </w:t>
      </w:r>
      <w:r w:rsidR="00EF408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органа местного самоуправления.</w:t>
      </w:r>
    </w:p>
    <w:p w:rsidR="006A6264" w:rsidRPr="00B81090" w:rsidRDefault="00F35B10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7</w:t>
      </w:r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. </w:t>
      </w:r>
      <w:r w:rsidR="00C17C9C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Специалист кадровой службы органа местного самоуправления</w:t>
      </w:r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, </w:t>
      </w:r>
      <w:r w:rsidR="001F58FA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в котором лицо замещает муниципальную должность, </w:t>
      </w:r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ответственн</w:t>
      </w:r>
      <w:r w:rsidR="00C17C9C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ый</w:t>
      </w:r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за работу по профилактике коррупционных и иных правонарушений: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6A6264" w:rsidRPr="00B81090" w:rsidRDefault="006A6264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2" w:history="1">
        <w:r w:rsidRPr="00B81090">
          <w:rPr>
            <w:rFonts w:ascii="Times New Roman" w:eastAsia="Arial Unicode MS" w:hAnsi="Times New Roman"/>
            <w:sz w:val="28"/>
            <w:szCs w:val="28"/>
            <w:lang w:val="ru-RU" w:eastAsia="ru-RU" w:bidi="ar-SA"/>
          </w:rPr>
          <w:t>пункте 2</w:t>
        </w:r>
      </w:hyperlink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настоящего Порядка, в том случае, если запрашиваемые сведения отсутствуют на официальном сайте </w:t>
      </w:r>
      <w:r w:rsidR="002C6C63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органа местного самоуправления</w:t>
      </w: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.</w:t>
      </w:r>
    </w:p>
    <w:p w:rsidR="006A6264" w:rsidRPr="00B81090" w:rsidRDefault="00F35B10" w:rsidP="006A6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val="ru-RU" w:eastAsia="ru-RU" w:bidi="ar-SA"/>
        </w:rPr>
      </w:pPr>
      <w:r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8</w:t>
      </w:r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. </w:t>
      </w:r>
      <w:proofErr w:type="gramStart"/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Лица, обеспечивающие размещение сведений о доходах, расходах, об имуществе и обязательствах имущественного характера на официальных сайтах </w:t>
      </w:r>
      <w:r w:rsidR="002C6C63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>органов местного самоуправления</w:t>
      </w:r>
      <w:r w:rsidR="006A6264" w:rsidRPr="00B81090">
        <w:rPr>
          <w:rFonts w:ascii="Times New Roman" w:eastAsia="Arial Unicode MS" w:hAnsi="Times New Roman"/>
          <w:sz w:val="28"/>
          <w:szCs w:val="28"/>
          <w:lang w:val="ru-RU" w:eastAsia="ru-RU" w:bidi="ar-SA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A6264" w:rsidRPr="00B81090" w:rsidRDefault="006A6264" w:rsidP="006A6264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6A6264" w:rsidRPr="00B81090" w:rsidSect="00190C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B20"/>
    <w:multiLevelType w:val="hybridMultilevel"/>
    <w:tmpl w:val="57CEE478"/>
    <w:lvl w:ilvl="0" w:tplc="75C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B5316C"/>
    <w:multiLevelType w:val="hybridMultilevel"/>
    <w:tmpl w:val="6B96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454"/>
    <w:rsid w:val="00024B57"/>
    <w:rsid w:val="00055B18"/>
    <w:rsid w:val="00057B65"/>
    <w:rsid w:val="00076157"/>
    <w:rsid w:val="000A6AA5"/>
    <w:rsid w:val="001537E0"/>
    <w:rsid w:val="00190C0E"/>
    <w:rsid w:val="001D2BF2"/>
    <w:rsid w:val="001F58FA"/>
    <w:rsid w:val="00292C3C"/>
    <w:rsid w:val="002A438A"/>
    <w:rsid w:val="002C1101"/>
    <w:rsid w:val="002C6C63"/>
    <w:rsid w:val="002D19D6"/>
    <w:rsid w:val="002D6559"/>
    <w:rsid w:val="003016EC"/>
    <w:rsid w:val="00306FCC"/>
    <w:rsid w:val="003D409D"/>
    <w:rsid w:val="00462FC7"/>
    <w:rsid w:val="00483DA3"/>
    <w:rsid w:val="005332AA"/>
    <w:rsid w:val="006278C3"/>
    <w:rsid w:val="00692D99"/>
    <w:rsid w:val="006A2C5F"/>
    <w:rsid w:val="006A6264"/>
    <w:rsid w:val="006C2293"/>
    <w:rsid w:val="006F10F7"/>
    <w:rsid w:val="00736363"/>
    <w:rsid w:val="007429C9"/>
    <w:rsid w:val="00777CA5"/>
    <w:rsid w:val="00782106"/>
    <w:rsid w:val="00794454"/>
    <w:rsid w:val="007C13F4"/>
    <w:rsid w:val="007C53A7"/>
    <w:rsid w:val="00884634"/>
    <w:rsid w:val="008A3404"/>
    <w:rsid w:val="00937A8B"/>
    <w:rsid w:val="00957690"/>
    <w:rsid w:val="009624D6"/>
    <w:rsid w:val="009E6017"/>
    <w:rsid w:val="009F0699"/>
    <w:rsid w:val="009F4295"/>
    <w:rsid w:val="00A33AE1"/>
    <w:rsid w:val="00A75EB8"/>
    <w:rsid w:val="00A96B8A"/>
    <w:rsid w:val="00AB3D73"/>
    <w:rsid w:val="00B008F4"/>
    <w:rsid w:val="00B2008A"/>
    <w:rsid w:val="00B2092F"/>
    <w:rsid w:val="00B37130"/>
    <w:rsid w:val="00B81090"/>
    <w:rsid w:val="00BB4E25"/>
    <w:rsid w:val="00BB79F5"/>
    <w:rsid w:val="00C0196C"/>
    <w:rsid w:val="00C019C5"/>
    <w:rsid w:val="00C17C9C"/>
    <w:rsid w:val="00C37968"/>
    <w:rsid w:val="00CA03DD"/>
    <w:rsid w:val="00D22D4F"/>
    <w:rsid w:val="00D253C6"/>
    <w:rsid w:val="00D2708D"/>
    <w:rsid w:val="00DE370A"/>
    <w:rsid w:val="00E05DC2"/>
    <w:rsid w:val="00EA54ED"/>
    <w:rsid w:val="00EF4084"/>
    <w:rsid w:val="00F2649D"/>
    <w:rsid w:val="00F27B9F"/>
    <w:rsid w:val="00F322E2"/>
    <w:rsid w:val="00F35B10"/>
    <w:rsid w:val="00F8130A"/>
    <w:rsid w:val="00F838BD"/>
    <w:rsid w:val="00F977C8"/>
    <w:rsid w:val="00FD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4"/>
    <w:pPr>
      <w:spacing w:after="240" w:line="480" w:lineRule="auto"/>
      <w:ind w:firstLine="360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 w:after="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 w:line="240" w:lineRule="auto"/>
      <w:ind w:firstLine="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C2293"/>
    <w:pPr>
      <w:spacing w:after="0" w:line="240" w:lineRule="auto"/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79445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79445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7944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2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649D"/>
    <w:rPr>
      <w:rFonts w:ascii="Tahoma" w:eastAsia="Calibri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4"/>
    <w:pPr>
      <w:spacing w:after="240" w:line="480" w:lineRule="auto"/>
      <w:ind w:firstLine="360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 w:after="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 w:line="240" w:lineRule="auto"/>
      <w:ind w:firstLine="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C2293"/>
    <w:pPr>
      <w:spacing w:after="0" w:line="240" w:lineRule="auto"/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79445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79445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7944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2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649D"/>
    <w:rPr>
      <w:rFonts w:ascii="Tahoma" w:eastAsia="Calibri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EE26BFBDCD71AF3507BB0839C8AEC40FD5EBEBC3F98546827C8758EE69EC687A45F8565A1881C76254E75753m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2E2F-5865-43F4-BEF8-772D1358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36</cp:revision>
  <cp:lastPrinted>2020-12-26T09:42:00Z</cp:lastPrinted>
  <dcterms:created xsi:type="dcterms:W3CDTF">2017-09-04T05:12:00Z</dcterms:created>
  <dcterms:modified xsi:type="dcterms:W3CDTF">2022-03-06T11:50:00Z</dcterms:modified>
</cp:coreProperties>
</file>